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094B9" w14:textId="214F3CF5" w:rsidR="007D05B5" w:rsidRDefault="007D05B5" w:rsidP="001C5A4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F270C7" wp14:editId="171E2199">
            <wp:simplePos x="0" y="0"/>
            <wp:positionH relativeFrom="column">
              <wp:posOffset>-69850</wp:posOffset>
            </wp:positionH>
            <wp:positionV relativeFrom="paragraph">
              <wp:posOffset>567055</wp:posOffset>
            </wp:positionV>
            <wp:extent cx="5730875" cy="1718945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A40">
        <w:t>E</w:t>
      </w:r>
      <w:r>
        <w:t>asyfundraising Partnership</w:t>
      </w:r>
    </w:p>
    <w:p w14:paraId="48EDA8F4" w14:textId="77777777" w:rsidR="001C5A40" w:rsidRDefault="001C5A40" w:rsidP="00BA20B1">
      <w:pPr>
        <w:pStyle w:val="Heading2"/>
      </w:pPr>
    </w:p>
    <w:p w14:paraId="71FD4544" w14:textId="79FBB8CE" w:rsidR="00BA20B1" w:rsidRDefault="007D05B5" w:rsidP="00BA20B1">
      <w:pPr>
        <w:pStyle w:val="Heading2"/>
      </w:pPr>
      <w:r>
        <w:t>What is easy fundraising?</w:t>
      </w:r>
      <w:r w:rsidR="00BA20B1">
        <w:t xml:space="preserve"> </w:t>
      </w:r>
    </w:p>
    <w:p w14:paraId="0F22472B" w14:textId="6AFB2B22" w:rsidR="007D05B5" w:rsidRDefault="007D05B5" w:rsidP="007D05B5">
      <w:r>
        <w:t>E</w:t>
      </w:r>
      <w:r>
        <w:t>asyfundraising</w:t>
      </w:r>
      <w:r>
        <w:t xml:space="preserve"> is </w:t>
      </w:r>
      <w:r>
        <w:t xml:space="preserve">the UK’s </w:t>
      </w:r>
      <w:r>
        <w:t xml:space="preserve">BIGGEST </w:t>
      </w:r>
      <w:r>
        <w:t xml:space="preserve">charity shopping fundraising site, </w:t>
      </w:r>
      <w:r>
        <w:t>what will</w:t>
      </w:r>
      <w:r>
        <w:t xml:space="preserve"> help you hit your fundraising target! </w:t>
      </w:r>
    </w:p>
    <w:p w14:paraId="61456D9C" w14:textId="31110501" w:rsidR="00BA20B1" w:rsidRDefault="007D05B5" w:rsidP="007D05B5">
      <w:r>
        <w:t>With easyfundraising, you get FREE cash-back donations towards the cost of your challenge whenever you, your family &amp; friends shop online with over 3,500 big-name retailers including Amazon, eBay, John Lewis, ASOS, Sainsbury’s, Booking.com, TUI, Trainline &amp; Just Eat!</w:t>
      </w:r>
    </w:p>
    <w:p w14:paraId="3F8AE4BF" w14:textId="02BA6228" w:rsidR="00FA6156" w:rsidRDefault="007D05B5" w:rsidP="00FA6156">
      <w:pPr>
        <w:pStyle w:val="Heading2"/>
      </w:pPr>
      <w:r>
        <w:t>How can I do it?</w:t>
      </w:r>
    </w:p>
    <w:p w14:paraId="367F763A" w14:textId="3CA0D4D1" w:rsidR="001C5A40" w:rsidRDefault="001C5A40" w:rsidP="007D05B5">
      <w:r w:rsidRPr="00621A1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2EFEA1" wp14:editId="717C6059">
            <wp:simplePos x="0" y="0"/>
            <wp:positionH relativeFrom="column">
              <wp:posOffset>-1270</wp:posOffset>
            </wp:positionH>
            <wp:positionV relativeFrom="paragraph">
              <wp:posOffset>509905</wp:posOffset>
            </wp:positionV>
            <wp:extent cx="5731510" cy="172212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in-shop-raise CHALLEN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5B5" w:rsidRPr="007D05B5">
        <w:t>All you need to do is register your challenger as a good cause with easyfundraising at https://www.easyfundraising.org.uk/mrf (</w:t>
      </w:r>
      <w:proofErr w:type="gramStart"/>
      <w:r w:rsidR="007D05B5" w:rsidRPr="007D05B5">
        <w:t>it’s</w:t>
      </w:r>
      <w:proofErr w:type="gramEnd"/>
      <w:r w:rsidR="007D05B5" w:rsidRPr="007D05B5">
        <w:t xml:space="preserve"> free!) and you can start raising donations to help defeat meningitis wherever it exists!</w:t>
      </w:r>
    </w:p>
    <w:p w14:paraId="78AAC3CB" w14:textId="1D69A339" w:rsidR="00382C5E" w:rsidRDefault="001C5A40" w:rsidP="00382C5E">
      <w:pPr>
        <w:pStyle w:val="Heading2"/>
      </w:pPr>
      <w:r>
        <w:t>Instructions</w:t>
      </w:r>
    </w:p>
    <w:p w14:paraId="041D007A" w14:textId="62C2E27A" w:rsidR="001C5A40" w:rsidRDefault="001C5A40" w:rsidP="001C5A40">
      <w:pPr>
        <w:ind w:left="564" w:hanging="564"/>
      </w:pPr>
      <w:r>
        <w:t>1.</w:t>
      </w:r>
      <w:r>
        <w:tab/>
        <w:t xml:space="preserve">Sign-up: </w:t>
      </w:r>
      <w:hyperlink r:id="rId11" w:history="1">
        <w:r w:rsidRPr="001C5A40">
          <w:rPr>
            <w:rStyle w:val="Hyperlink"/>
          </w:rPr>
          <w:t>register</w:t>
        </w:r>
      </w:hyperlink>
      <w:r>
        <w:t xml:space="preserve"> your challenge with easyfundraising &amp; say how you want to receive your donations - by cheque or bank transfer. </w:t>
      </w:r>
    </w:p>
    <w:p w14:paraId="67A7F5E9" w14:textId="77777777" w:rsidR="001C5A40" w:rsidRDefault="001C5A40" w:rsidP="001C5A40">
      <w:pPr>
        <w:ind w:left="564" w:hanging="564"/>
      </w:pPr>
      <w:r>
        <w:t>2.</w:t>
      </w:r>
      <w:r>
        <w:tab/>
        <w:t>Shop: ask your family and friends to use the easyfundraising website every time they want to shop online - there are over 3,500 retailers to choose from Amazon to ASOS</w:t>
      </w:r>
    </w:p>
    <w:p w14:paraId="0D16876E" w14:textId="69E08A2C" w:rsidR="0047031B" w:rsidRDefault="001C5A40" w:rsidP="001C5A40">
      <w:pPr>
        <w:ind w:left="564" w:hanging="564"/>
      </w:pPr>
      <w:r>
        <w:t>3.</w:t>
      </w:r>
      <w:r>
        <w:tab/>
        <w:t>Raise: when they buy something, the retailer will send you a FREE cashback donation</w:t>
      </w:r>
      <w:r>
        <w:t xml:space="preserve"> </w:t>
      </w:r>
      <w:r w:rsidR="0047031B">
        <w:t xml:space="preserve">more than ever.  </w:t>
      </w:r>
    </w:p>
    <w:p w14:paraId="10BF60FC" w14:textId="66219EE9" w:rsidR="001C5A40" w:rsidRPr="008F4184" w:rsidRDefault="001C5A40" w:rsidP="001C5A40">
      <w:pPr>
        <w:ind w:left="564" w:hanging="56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6C0729" wp14:editId="632A6731">
            <wp:simplePos x="0" y="0"/>
            <wp:positionH relativeFrom="margin">
              <wp:posOffset>312420</wp:posOffset>
            </wp:positionH>
            <wp:positionV relativeFrom="paragraph">
              <wp:posOffset>-58420</wp:posOffset>
            </wp:positionV>
            <wp:extent cx="2766060" cy="459105"/>
            <wp:effectExtent l="0" t="0" r="0" b="0"/>
            <wp:wrapSquare wrapText="bothSides"/>
            <wp:docPr id="5" name="Picture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5A40" w:rsidRPr="008F4184" w:rsidSect="00A55C62">
      <w:headerReference w:type="default" r:id="rId13"/>
      <w:footerReference w:type="default" r:id="rId14"/>
      <w:pgSz w:w="11907" w:h="16839" w:code="9"/>
      <w:pgMar w:top="1985" w:right="1418" w:bottom="99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014B4" w14:textId="77777777" w:rsidR="00EA6354" w:rsidRDefault="00EA6354" w:rsidP="00581E86">
      <w:pPr>
        <w:spacing w:after="0" w:line="240" w:lineRule="auto"/>
      </w:pPr>
      <w:r>
        <w:separator/>
      </w:r>
    </w:p>
  </w:endnote>
  <w:endnote w:type="continuationSeparator" w:id="0">
    <w:p w14:paraId="3E87FCC0" w14:textId="77777777" w:rsidR="00EA6354" w:rsidRDefault="00EA6354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87391" w14:textId="77777777"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14:paraId="7F76572A" w14:textId="5E726B2F" w:rsidR="002F4BBF" w:rsidRPr="002F4BBF" w:rsidRDefault="002D25F2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>Meningitis Research Foundation</w:t>
    </w:r>
    <w:r w:rsidR="002F4BBF">
      <w:rPr>
        <w:sz w:val="16"/>
        <w:szCs w:val="16"/>
      </w:rPr>
      <w:tab/>
    </w:r>
    <w:r w:rsidR="002F4BBF" w:rsidRPr="00241FCF">
      <w:rPr>
        <w:sz w:val="16"/>
        <w:szCs w:val="16"/>
      </w:rPr>
      <w:fldChar w:fldCharType="begin"/>
    </w:r>
    <w:r w:rsidR="002F4BBF" w:rsidRPr="00241FCF">
      <w:rPr>
        <w:sz w:val="16"/>
        <w:szCs w:val="16"/>
      </w:rPr>
      <w:instrText xml:space="preserve"> PAGE   \* MERGEFORMAT </w:instrText>
    </w:r>
    <w:r w:rsidR="002F4BBF" w:rsidRPr="00241FCF">
      <w:rPr>
        <w:sz w:val="16"/>
        <w:szCs w:val="16"/>
      </w:rPr>
      <w:fldChar w:fldCharType="separate"/>
    </w:r>
    <w:r w:rsidR="008A072E">
      <w:rPr>
        <w:noProof/>
        <w:sz w:val="16"/>
        <w:szCs w:val="16"/>
      </w:rPr>
      <w:t>2</w:t>
    </w:r>
    <w:r w:rsidR="002F4BBF" w:rsidRPr="00241FCF">
      <w:rPr>
        <w:noProof/>
        <w:sz w:val="16"/>
        <w:szCs w:val="16"/>
      </w:rPr>
      <w:fldChar w:fldCharType="end"/>
    </w:r>
    <w:r w:rsidR="002F4BBF">
      <w:rPr>
        <w:noProof/>
        <w:sz w:val="16"/>
        <w:szCs w:val="16"/>
      </w:rPr>
      <w:t>/</w:t>
    </w:r>
    <w:r w:rsidR="002F4BBF">
      <w:rPr>
        <w:noProof/>
        <w:sz w:val="16"/>
        <w:szCs w:val="16"/>
      </w:rPr>
      <w:fldChar w:fldCharType="begin"/>
    </w:r>
    <w:r w:rsidR="002F4BBF">
      <w:rPr>
        <w:noProof/>
        <w:sz w:val="16"/>
        <w:szCs w:val="16"/>
      </w:rPr>
      <w:instrText xml:space="preserve"> NUMPAGES   \* MERGEFORMAT </w:instrText>
    </w:r>
    <w:r w:rsidR="002F4BBF">
      <w:rPr>
        <w:noProof/>
        <w:sz w:val="16"/>
        <w:szCs w:val="16"/>
      </w:rPr>
      <w:fldChar w:fldCharType="separate"/>
    </w:r>
    <w:r w:rsidR="008A072E">
      <w:rPr>
        <w:noProof/>
        <w:sz w:val="16"/>
        <w:szCs w:val="16"/>
      </w:rPr>
      <w:t>4</w:t>
    </w:r>
    <w:r w:rsidR="002F4BBF"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545E5B">
      <w:rPr>
        <w:b/>
        <w:noProof/>
        <w:color w:val="582C83" w:themeColor="accent1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991E9" w14:textId="77777777" w:rsidR="00EA6354" w:rsidRDefault="00EA6354" w:rsidP="00581E86">
      <w:pPr>
        <w:spacing w:after="0" w:line="240" w:lineRule="auto"/>
      </w:pPr>
      <w:r>
        <w:separator/>
      </w:r>
    </w:p>
  </w:footnote>
  <w:footnote w:type="continuationSeparator" w:id="0">
    <w:p w14:paraId="03A1B40A" w14:textId="77777777" w:rsidR="00EA6354" w:rsidRDefault="00EA6354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5CF76" w14:textId="77777777" w:rsidR="00B57EB6" w:rsidRDefault="00A523F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97DF97F" wp14:editId="60D935EE">
          <wp:simplePos x="0" y="0"/>
          <wp:positionH relativeFrom="margin">
            <wp:posOffset>-641374</wp:posOffset>
          </wp:positionH>
          <wp:positionV relativeFrom="paragraph">
            <wp:posOffset>-183611</wp:posOffset>
          </wp:positionV>
          <wp:extent cx="1483696" cy="104957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ningitis_White_Mast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696" cy="1049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E5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F6DF87" wp14:editId="24E9FF62">
              <wp:simplePos x="0" y="0"/>
              <wp:positionH relativeFrom="column">
                <wp:posOffset>-895667</wp:posOffset>
              </wp:positionH>
              <wp:positionV relativeFrom="paragraph">
                <wp:posOffset>-269875</wp:posOffset>
              </wp:positionV>
              <wp:extent cx="7553325" cy="1266825"/>
              <wp:effectExtent l="0" t="0" r="9525" b="9525"/>
              <wp:wrapNone/>
              <wp:docPr id="6" name="Freefor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266825"/>
                      </a:xfrm>
                      <a:custGeom>
                        <a:avLst/>
                        <a:gdLst>
                          <a:gd name="connsiteX0" fmla="*/ 0 w 7553325"/>
                          <a:gd name="connsiteY0" fmla="*/ 0 h 1266825"/>
                          <a:gd name="connsiteX1" fmla="*/ 0 w 7553325"/>
                          <a:gd name="connsiteY1" fmla="*/ 1266825 h 1266825"/>
                          <a:gd name="connsiteX2" fmla="*/ 7553325 w 7553325"/>
                          <a:gd name="connsiteY2" fmla="*/ 1028700 h 1266825"/>
                          <a:gd name="connsiteX3" fmla="*/ 7548562 w 7553325"/>
                          <a:gd name="connsiteY3" fmla="*/ 0 h 1266825"/>
                          <a:gd name="connsiteX4" fmla="*/ 0 w 7553325"/>
                          <a:gd name="connsiteY4" fmla="*/ 0 h 12668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266825">
                            <a:moveTo>
                              <a:pt x="0" y="0"/>
                            </a:moveTo>
                            <a:lnTo>
                              <a:pt x="0" y="1266825"/>
                            </a:lnTo>
                            <a:lnTo>
                              <a:pt x="7553325" y="1028700"/>
                            </a:lnTo>
                            <a:cubicBezTo>
                              <a:pt x="7551737" y="685800"/>
                              <a:pt x="7550150" y="342900"/>
                              <a:pt x="754856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37000">
                            <a:schemeClr val="accent1"/>
                          </a:gs>
                          <a:gs pos="100000">
                            <a:schemeClr val="accent5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4B66F1" id="Freeform 6" o:spid="_x0000_s1026" style="position:absolute;margin-left:-70.5pt;margin-top:-21.25pt;width:594.75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3325,126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v2BQQAAPUKAAAOAAAAZHJzL2Uyb0RvYy54bWysVttu2zgQfV9g/4HQ4wKNLr7WiFOkKbJY&#10;IGiDJou0jzRFWQIoUkvSl/Tr95ASZTlJ62SxLzapmTPDuc/5h30tyJZrUym5jNKzJCJcMpVXcr2M&#10;/r6/fjePiLFU5lQoyZfRIzfRh4vffzvfNQueqVKJnGsCIdIsds0yKq1tFnFsWMlras5UwyWIhdI1&#10;tbjqdZxruoP0WsRZkkzjndJ5oxXjxuDrp5YYXXj5RcGZ/VIUhlsilhHeZv2v9r8r9xtfnNPFWtOm&#10;rFj3DPofXlHTSkJpL+oTtZRsdPVMVF0xrYwq7BlTdayKomLc2wBr0uSJNXclbbi3Bc4xTe8m8/+J&#10;ZZ+3t5pU+TKaRkTSGiG61pw7h5Op886uMQsw3TW3ursZHJ2p+0LX7h9GkL336GPvUb63hOHjbDIZ&#10;jbJJRBhoaTadznGBnPgAZxtj/+TKi6LbG2PbkOQ4eYfm3bOYktJUln9DGItaIEp/xCQhOxJ0dLgn&#10;7N+P2UsyeAXC9Ux6+jbpQ/ZOMjmpIxvo6F5/2o4hKE2y+SxJTmsaHWkazyfT7LSmIegVOsYDHa+I&#10;xzH7ka+QFesQd1qGVGB72eUCToS6xpL4WmuUcYk3TAxkWbgi8G2iAeUS6QQYgRyC0zeBEZshOHsT&#10;GO4egkdvAsObQ/B4CIY7D77TaIWuCQrfBG1E0AR1RNAEVw5DFw21zuXhSHaD6i0Pxevotdrye+U5&#10;7ZPSh84DVcjnXIPyA2/gCP+Nlxcq2pnWpXpnV+Bjm1XFPvIfQ/lApbPRzDtkOp/Mk6679zKTdIJm&#10;AJmjcfb+KdXXhqf2eXOkI2hupbVyAmegMaEMb5POedO3ud6tLhqDVoeZk19XQpBCVJh7EtMRMVH2&#10;obKl7/swvZ0oJnRCQ5DxeD0qvy0APyX5ldBkSxFayhiXNmTu2rgArTtQCsyvUKErOxReug5KRdWX&#10;HDGMCo5J4TXQha0E/4qsag0O9jilwhecVM6+luq+xG6UtMPDn+yj4C33V15gBKGUM2/xT8xyvKak&#10;OW+tnXiDWvE9wj9eSAh03AX097Jbb/acL7ms43dQ7neHHvwKf/cIr1lJ24PrSir9kmWiD1bR8gcn&#10;ta5xXlqp/BEDGonhJ6xp2HWljb2hxt5SjSGITMT6Zb/gpxAKRYva9KeIlEr/eOm748cGAWpEdlh9&#10;lpH5Z0M18k/8JZFg79PxGGKtv4wnswwXPaSshhS5qa8Usg8NFK/zR8dvRTgWWtUP2NIunVaQqGTQ&#10;jUZt0X/ay5XFHSSsHYxfXvoz9iPUzo28a1gohQaW3+8fqG6IOy4jiz3jswprEl2E/QEZfOB18ZDq&#10;cmNVUflkPfi18zd2K5843R7olrfh3XMdttWLfwEAAP//AwBQSwMEFAAGAAgAAAAhAAp0uv7gAAAA&#10;DQEAAA8AAABkcnMvZG93bnJldi54bWxMj8FOwzAQRO9I/IO1SNxaOyGBKo1TtUA/gBDUqxMvSdTY&#10;DrHbhr9ne6K3N9rR7Ey+mc3Azjj53lkJ0VIAQ9s43dtWQvW5X6yA+aCsVoOzKOEXPWyK+7tcZdpd&#10;7Aeey9AyCrE+UxK6EMaMc990aJRfuhEt3b7dZFQgObVcT+pC4WbgsRDP3Kje0odOjfjaYXMsT0bC&#10;U73dxW06Ht6qpPyq8Od9p/ZHKR8f5u0aWMA5/JvhWp+qQ0Gdaney2rNBwiJKIhoTiJI4BXa1iGRF&#10;VBOlLwJ4kfPbFcUfAAAA//8DAFBLAQItABQABgAIAAAAIQC2gziS/gAAAOEBAAATAAAAAAAAAAAA&#10;AAAAAAAAAABbQ29udGVudF9UeXBlc10ueG1sUEsBAi0AFAAGAAgAAAAhADj9If/WAAAAlAEAAAsA&#10;AAAAAAAAAAAAAAAALwEAAF9yZWxzLy5yZWxzUEsBAi0AFAAGAAgAAAAhANrYm/YFBAAA9QoAAA4A&#10;AAAAAAAAAAAAAAAALgIAAGRycy9lMm9Eb2MueG1sUEsBAi0AFAAGAAgAAAAhAAp0uv7gAAAADQEA&#10;AA8AAAAAAAAAAAAAAAAAXwYAAGRycy9kb3ducmV2LnhtbFBLBQYAAAAABAAEAPMAAABsBwAAAAA=&#10;" path="m,l,1266825,7553325,1028700c7551737,685800,7550150,342900,7548562,l,xe" fillcolor="#582c83 [3204]" stroked="f" strokeweight="1pt">
              <v:fill color2="#3a5dc3 [3208]" rotate="t" angle="90" colors="0 #582c83;24248f #582c83" focus="100%" type="gradient"/>
              <v:stroke joinstyle="miter"/>
              <v:path arrowok="t" o:connecttype="custom" o:connectlocs="0,0;0,1266825;7553325,1028700;7548562,0;0,0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12"/>
  </w:num>
  <w:num w:numId="5">
    <w:abstractNumId w:val="16"/>
  </w:num>
  <w:num w:numId="6">
    <w:abstractNumId w:val="19"/>
  </w:num>
  <w:num w:numId="7">
    <w:abstractNumId w:val="18"/>
  </w:num>
  <w:num w:numId="8">
    <w:abstractNumId w:val="10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86"/>
    <w:rsid w:val="0000182D"/>
    <w:rsid w:val="000429AF"/>
    <w:rsid w:val="00111E3B"/>
    <w:rsid w:val="001346B1"/>
    <w:rsid w:val="00135CC4"/>
    <w:rsid w:val="00187CF8"/>
    <w:rsid w:val="00193979"/>
    <w:rsid w:val="001A6D5A"/>
    <w:rsid w:val="001C5A40"/>
    <w:rsid w:val="001D79CB"/>
    <w:rsid w:val="002035E2"/>
    <w:rsid w:val="00216E7D"/>
    <w:rsid w:val="00222E38"/>
    <w:rsid w:val="0022307C"/>
    <w:rsid w:val="00241FCF"/>
    <w:rsid w:val="00243139"/>
    <w:rsid w:val="00255095"/>
    <w:rsid w:val="0026629E"/>
    <w:rsid w:val="00286C78"/>
    <w:rsid w:val="00291B76"/>
    <w:rsid w:val="002933FD"/>
    <w:rsid w:val="002B1669"/>
    <w:rsid w:val="002C0C58"/>
    <w:rsid w:val="002D25F2"/>
    <w:rsid w:val="002F4BBF"/>
    <w:rsid w:val="003462D6"/>
    <w:rsid w:val="00382C5E"/>
    <w:rsid w:val="00387F54"/>
    <w:rsid w:val="003D762D"/>
    <w:rsid w:val="003E2BFD"/>
    <w:rsid w:val="003E67CB"/>
    <w:rsid w:val="004249FE"/>
    <w:rsid w:val="0047031B"/>
    <w:rsid w:val="00474C1E"/>
    <w:rsid w:val="00477D30"/>
    <w:rsid w:val="004872A7"/>
    <w:rsid w:val="00496833"/>
    <w:rsid w:val="004D1357"/>
    <w:rsid w:val="00501C34"/>
    <w:rsid w:val="0050228B"/>
    <w:rsid w:val="00512C15"/>
    <w:rsid w:val="00533C77"/>
    <w:rsid w:val="00542812"/>
    <w:rsid w:val="00545E5B"/>
    <w:rsid w:val="005744A8"/>
    <w:rsid w:val="0057474D"/>
    <w:rsid w:val="00581E86"/>
    <w:rsid w:val="005F2C42"/>
    <w:rsid w:val="006102A2"/>
    <w:rsid w:val="00613BF7"/>
    <w:rsid w:val="0066104F"/>
    <w:rsid w:val="00692B31"/>
    <w:rsid w:val="006B7518"/>
    <w:rsid w:val="006E38AC"/>
    <w:rsid w:val="006E72E3"/>
    <w:rsid w:val="006F487D"/>
    <w:rsid w:val="0074230C"/>
    <w:rsid w:val="0076694B"/>
    <w:rsid w:val="00794014"/>
    <w:rsid w:val="007D05B5"/>
    <w:rsid w:val="007E07A9"/>
    <w:rsid w:val="00803B87"/>
    <w:rsid w:val="00861E39"/>
    <w:rsid w:val="00862B2D"/>
    <w:rsid w:val="00886D3E"/>
    <w:rsid w:val="008A072E"/>
    <w:rsid w:val="008D5E7D"/>
    <w:rsid w:val="008D6803"/>
    <w:rsid w:val="008F4184"/>
    <w:rsid w:val="009202ED"/>
    <w:rsid w:val="00950B27"/>
    <w:rsid w:val="00962906"/>
    <w:rsid w:val="00966D87"/>
    <w:rsid w:val="00967C45"/>
    <w:rsid w:val="00975F53"/>
    <w:rsid w:val="00981B51"/>
    <w:rsid w:val="00992ED0"/>
    <w:rsid w:val="00994793"/>
    <w:rsid w:val="009A2FF2"/>
    <w:rsid w:val="009A42FF"/>
    <w:rsid w:val="009D7755"/>
    <w:rsid w:val="00A05332"/>
    <w:rsid w:val="00A22FB5"/>
    <w:rsid w:val="00A37E9D"/>
    <w:rsid w:val="00A523FF"/>
    <w:rsid w:val="00A55C62"/>
    <w:rsid w:val="00AC6692"/>
    <w:rsid w:val="00B43823"/>
    <w:rsid w:val="00B57EB6"/>
    <w:rsid w:val="00B609A6"/>
    <w:rsid w:val="00B64855"/>
    <w:rsid w:val="00B66850"/>
    <w:rsid w:val="00B74263"/>
    <w:rsid w:val="00BA20B1"/>
    <w:rsid w:val="00BA2F62"/>
    <w:rsid w:val="00BD1F33"/>
    <w:rsid w:val="00BF1DFB"/>
    <w:rsid w:val="00BF225A"/>
    <w:rsid w:val="00C00931"/>
    <w:rsid w:val="00C046F4"/>
    <w:rsid w:val="00C20C0C"/>
    <w:rsid w:val="00C458C5"/>
    <w:rsid w:val="00C4665D"/>
    <w:rsid w:val="00C47603"/>
    <w:rsid w:val="00C52CCA"/>
    <w:rsid w:val="00C623F6"/>
    <w:rsid w:val="00CA262B"/>
    <w:rsid w:val="00CA7EFC"/>
    <w:rsid w:val="00CD3CB6"/>
    <w:rsid w:val="00CF513A"/>
    <w:rsid w:val="00D60C22"/>
    <w:rsid w:val="00D91C49"/>
    <w:rsid w:val="00D9593A"/>
    <w:rsid w:val="00DA08F0"/>
    <w:rsid w:val="00DB7D6D"/>
    <w:rsid w:val="00DC5013"/>
    <w:rsid w:val="00DE062B"/>
    <w:rsid w:val="00E32210"/>
    <w:rsid w:val="00E51ABF"/>
    <w:rsid w:val="00E56706"/>
    <w:rsid w:val="00E6374D"/>
    <w:rsid w:val="00E71B9A"/>
    <w:rsid w:val="00E827FD"/>
    <w:rsid w:val="00E85445"/>
    <w:rsid w:val="00E91658"/>
    <w:rsid w:val="00E961D6"/>
    <w:rsid w:val="00EA0AEF"/>
    <w:rsid w:val="00EA25AF"/>
    <w:rsid w:val="00EA62AD"/>
    <w:rsid w:val="00EA6354"/>
    <w:rsid w:val="00EB3F1F"/>
    <w:rsid w:val="00EF03EE"/>
    <w:rsid w:val="00F25425"/>
    <w:rsid w:val="00F274CF"/>
    <w:rsid w:val="00F31E2C"/>
    <w:rsid w:val="00F40AA5"/>
    <w:rsid w:val="00F628DE"/>
    <w:rsid w:val="00F94CD4"/>
    <w:rsid w:val="00FA6156"/>
    <w:rsid w:val="00FA7B70"/>
    <w:rsid w:val="00FA7BE0"/>
    <w:rsid w:val="00FB4D5C"/>
    <w:rsid w:val="00FC26AB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FE514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525252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1919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191919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91919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696969" w:themeColor="text1" w:themeTint="A6"/>
      <w:spacing w:val="6"/>
    </w:rPr>
  </w:style>
  <w:style w:type="character" w:styleId="Emphasis">
    <w:name w:val="Emphasis"/>
    <w:basedOn w:val="DefaultParagraphFont"/>
    <w:uiPriority w:val="20"/>
    <w:semiHidden/>
    <w:qFormat/>
    <w:rPr>
      <w:i/>
      <w:iCs/>
      <w:color w:val="191919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525252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91919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191919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191919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582C83" w:themeColor="accent1"/>
      </w:pBdr>
      <w:spacing w:before="100" w:beforeAutospacing="1"/>
      <w:ind w:left="1224" w:right="1224"/>
    </w:pPr>
    <w:rPr>
      <w:color w:val="582C8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582C8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A5DAE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69696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525252" w:themeColor="text1" w:themeTint="BF"/>
      <w:u w:val="single" w:color="8B8B8B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582C8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582C83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semiHidden/>
    <w:rsid w:val="002D25F2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</w:pPr>
    <w:rPr>
      <w:rFonts w:eastAsia="Times New Roman" w:cs="Arial"/>
      <w:b/>
      <w:b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2D25F2"/>
    <w:rPr>
      <w:rFonts w:ascii="Arial" w:eastAsia="Times New Roman" w:hAnsi="Arial" w:cs="Arial"/>
      <w:b/>
      <w:bCs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1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65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6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658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asyfundraising.org.uk/mr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RF">
  <a:themeElements>
    <a:clrScheme name="MRF FINAL">
      <a:dk1>
        <a:srgbClr val="191919"/>
      </a:dk1>
      <a:lt1>
        <a:srgbClr val="FFFFFF"/>
      </a:lt1>
      <a:dk2>
        <a:srgbClr val="191919"/>
      </a:dk2>
      <a:lt2>
        <a:srgbClr val="E7E6E6"/>
      </a:lt2>
      <a:accent1>
        <a:srgbClr val="582C83"/>
      </a:accent1>
      <a:accent2>
        <a:srgbClr val="D22630"/>
      </a:accent2>
      <a:accent3>
        <a:srgbClr val="0AA3AD"/>
      </a:accent3>
      <a:accent4>
        <a:srgbClr val="F2A900"/>
      </a:accent4>
      <a:accent5>
        <a:srgbClr val="3A5DC3"/>
      </a:accent5>
      <a:accent6>
        <a:srgbClr val="A5A5A5"/>
      </a:accent6>
      <a:hlink>
        <a:srgbClr val="582C83"/>
      </a:hlink>
      <a:folHlink>
        <a:srgbClr val="3A5DA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esentation15" id="{496A6E41-BA07-DC4F-A2F8-5F8FDC84D580}" vid="{EBAE8E76-1FE9-7242-8659-06128727998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AE6ACF-D5C2-4894-9CF2-25522CDD6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Meningitis Burden</vt:lpstr>
    </vt:vector>
  </TitlesOfParts>
  <Company>Meningitis Research Foundation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Meningitis Burden</dc:title>
  <dc:subject>Report</dc:subject>
  <dc:creator>Natacha Blake, Claire Wright, Linda Glennie</dc:creator>
  <cp:keywords/>
  <cp:lastModifiedBy>(s) Lydia Carter-Mackie</cp:lastModifiedBy>
  <cp:revision>2</cp:revision>
  <cp:lastPrinted>2020-03-25T15:54:00Z</cp:lastPrinted>
  <dcterms:created xsi:type="dcterms:W3CDTF">2020-11-06T12:16:00Z</dcterms:created>
  <dcterms:modified xsi:type="dcterms:W3CDTF">2020-11-06T12:16:00Z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